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3FC7" w14:textId="7BAA66DE" w:rsidR="0010236E" w:rsidRPr="0010236E" w:rsidRDefault="0010236E" w:rsidP="0010236E">
      <w:pPr>
        <w:spacing w:after="161"/>
        <w:rPr>
          <w:rFonts w:ascii="Times New Roman" w:eastAsia="Times New Roman" w:hAnsi="Times New Roman" w:cs="Times New Roman"/>
          <w:lang w:eastAsia="ru-RU"/>
        </w:rPr>
      </w:pPr>
      <w:r w:rsidRPr="0010236E">
        <w:rPr>
          <w:rFonts w:ascii="PT Serif Caption" w:eastAsia="Times New Roman" w:hAnsi="PT Serif Caption" w:cs="Times New Roman"/>
          <w:b/>
          <w:bCs/>
          <w:color w:val="1C1C1C"/>
          <w:sz w:val="39"/>
          <w:szCs w:val="39"/>
          <w:lang w:eastAsia="ru-RU"/>
        </w:rPr>
        <w:t>А</w:t>
      </w:r>
      <w:r>
        <w:rPr>
          <w:rFonts w:ascii="PT Serif Caption" w:eastAsia="Times New Roman" w:hAnsi="PT Serif Caption" w:cs="Times New Roman"/>
          <w:b/>
          <w:bCs/>
          <w:color w:val="1C1C1C"/>
          <w:sz w:val="39"/>
          <w:szCs w:val="39"/>
          <w:lang w:val="ru-RU" w:eastAsia="ru-RU"/>
        </w:rPr>
        <w:t>ГЭУ</w:t>
      </w:r>
      <w:r w:rsidRPr="0010236E">
        <w:rPr>
          <w:rFonts w:ascii="PT Serif Caption" w:eastAsia="Times New Roman" w:hAnsi="PT Serif Caption" w:cs="Times New Roman"/>
          <w:b/>
          <w:bCs/>
          <w:color w:val="1C1C1C"/>
          <w:sz w:val="39"/>
          <w:szCs w:val="39"/>
          <w:lang w:eastAsia="ru-RU"/>
        </w:rPr>
        <w:t xml:space="preserve"> в ТОП-20 Национального рейтинга востребованности вузов РК- 2020</w:t>
      </w:r>
    </w:p>
    <w:p w14:paraId="51599BF2" w14:textId="77777777" w:rsidR="0010236E" w:rsidRPr="0010236E" w:rsidRDefault="0010236E" w:rsidP="0010236E">
      <w:pPr>
        <w:spacing w:before="280" w:after="280"/>
        <w:rPr>
          <w:rFonts w:ascii="Times New Roman" w:eastAsia="Times New Roman" w:hAnsi="Times New Roman" w:cs="Times New Roman"/>
          <w:lang w:eastAsia="ru-RU"/>
        </w:rPr>
      </w:pPr>
      <w:r w:rsidRPr="0010236E">
        <w:rPr>
          <w:rFonts w:ascii="PT Sans" w:eastAsia="Times New Roman" w:hAnsi="PT Sans" w:cs="Times New Roman"/>
          <w:b/>
          <w:bCs/>
          <w:i/>
          <w:iCs/>
          <w:color w:val="828282"/>
          <w:lang w:eastAsia="ru-RU"/>
        </w:rPr>
        <w:t>Опубликован Национальный рейтинг востребованности вузов РК- 2020, который ежегодно составляет Независимое агентство аккредитации и рейтинга (НААР).</w:t>
      </w:r>
    </w:p>
    <w:p w14:paraId="75C066E8" w14:textId="30FCE288" w:rsidR="0010236E" w:rsidRPr="0010236E" w:rsidRDefault="0010236E" w:rsidP="0010236E">
      <w:pPr>
        <w:rPr>
          <w:rFonts w:ascii="Times New Roman" w:eastAsia="Times New Roman" w:hAnsi="Times New Roman" w:cs="Times New Roman"/>
          <w:lang w:eastAsia="ru-RU"/>
        </w:rPr>
      </w:pPr>
      <w:r w:rsidRPr="0010236E">
        <w:rPr>
          <w:rFonts w:ascii="PT Sans" w:eastAsia="Times New Roman" w:hAnsi="PT Sans" w:cs="Times New Roman"/>
          <w:color w:val="828282"/>
          <w:lang w:eastAsia="ru-RU"/>
        </w:rPr>
        <w:t>  Успех в рейтинге зависит от качества, разнообразия и соответствия профилю вуза, а не количества образовательных программ.</w:t>
      </w:r>
      <w:r w:rsidRPr="0010236E">
        <w:rPr>
          <w:rFonts w:ascii="PT Sans" w:eastAsia="Times New Roman" w:hAnsi="PT Sans" w:cs="Times New Roman"/>
          <w:color w:val="828282"/>
          <w:lang w:eastAsia="ru-RU"/>
        </w:rPr>
        <w:br/>
        <w:t xml:space="preserve">  </w:t>
      </w:r>
      <w:r>
        <w:rPr>
          <w:rFonts w:ascii="PT Sans" w:eastAsia="Times New Roman" w:hAnsi="PT Sans" w:cs="Times New Roman"/>
          <w:color w:val="828282"/>
          <w:lang w:val="ru-RU" w:eastAsia="ru-RU"/>
        </w:rPr>
        <w:t>АГЭУ</w:t>
      </w:r>
      <w:r w:rsidRPr="0010236E">
        <w:rPr>
          <w:rFonts w:ascii="PT Sans" w:eastAsia="Times New Roman" w:hAnsi="PT Sans" w:cs="Times New Roman"/>
          <w:color w:val="828282"/>
          <w:lang w:eastAsia="ru-RU"/>
        </w:rPr>
        <w:t xml:space="preserve"> который год стабильно входит в ТОП-20 престижных вузов РК (2020 г. - 18 место).</w:t>
      </w:r>
      <w:r w:rsidRPr="0010236E">
        <w:rPr>
          <w:rFonts w:ascii="PT Sans" w:eastAsia="Times New Roman" w:hAnsi="PT Sans" w:cs="Times New Roman"/>
          <w:color w:val="828282"/>
          <w:lang w:eastAsia="ru-RU"/>
        </w:rPr>
        <w:br/>
        <w:t xml:space="preserve">  В 2020 году для участия в рейтинге </w:t>
      </w:r>
      <w:r>
        <w:rPr>
          <w:rFonts w:ascii="PT Sans" w:eastAsia="Times New Roman" w:hAnsi="PT Sans" w:cs="Times New Roman"/>
          <w:color w:val="828282"/>
          <w:lang w:val="ru-RU" w:eastAsia="ru-RU"/>
        </w:rPr>
        <w:t>АГЭУ</w:t>
      </w:r>
      <w:r w:rsidRPr="0010236E">
        <w:rPr>
          <w:rFonts w:ascii="PT Sans" w:eastAsia="Times New Roman" w:hAnsi="PT Sans" w:cs="Times New Roman"/>
          <w:color w:val="828282"/>
          <w:lang w:eastAsia="ru-RU"/>
        </w:rPr>
        <w:t xml:space="preserve"> подал 7 образовательных программ бакалвариата и 4 магистратуры.</w:t>
      </w:r>
      <w:r w:rsidRPr="0010236E">
        <w:rPr>
          <w:rFonts w:ascii="PT Sans" w:eastAsia="Times New Roman" w:hAnsi="PT Sans" w:cs="Times New Roman"/>
          <w:color w:val="828282"/>
          <w:lang w:eastAsia="ru-RU"/>
        </w:rPr>
        <w:br/>
        <w:t>  В Институциональном рейтинге вузов по направлению образовательных программ Бизнес, управление и право магистратуры А</w:t>
      </w:r>
      <w:r>
        <w:rPr>
          <w:rFonts w:ascii="PT Sans" w:eastAsia="Times New Roman" w:hAnsi="PT Sans" w:cs="Times New Roman"/>
          <w:color w:val="828282"/>
          <w:lang w:val="ru-RU" w:eastAsia="ru-RU"/>
        </w:rPr>
        <w:t>ГЭУ</w:t>
      </w:r>
      <w:r w:rsidRPr="0010236E">
        <w:rPr>
          <w:rFonts w:ascii="PT Sans" w:eastAsia="Times New Roman" w:hAnsi="PT Sans" w:cs="Times New Roman"/>
          <w:color w:val="828282"/>
          <w:lang w:eastAsia="ru-RU"/>
        </w:rPr>
        <w:t xml:space="preserve"> занимает 9 место.</w:t>
      </w:r>
      <w:r w:rsidRPr="0010236E">
        <w:rPr>
          <w:rFonts w:ascii="PT Sans" w:eastAsia="Times New Roman" w:hAnsi="PT Sans" w:cs="Times New Roman"/>
          <w:color w:val="828282"/>
          <w:lang w:eastAsia="ru-RU"/>
        </w:rPr>
        <w:br/>
        <w:t>3 место А</w:t>
      </w:r>
      <w:r>
        <w:rPr>
          <w:rFonts w:ascii="PT Sans" w:eastAsia="Times New Roman" w:hAnsi="PT Sans" w:cs="Times New Roman"/>
          <w:color w:val="828282"/>
          <w:lang w:val="ru-RU" w:eastAsia="ru-RU"/>
        </w:rPr>
        <w:t>ГЭУ</w:t>
      </w:r>
      <w:r w:rsidRPr="0010236E">
        <w:rPr>
          <w:rFonts w:ascii="PT Sans" w:eastAsia="Times New Roman" w:hAnsi="PT Sans" w:cs="Times New Roman"/>
          <w:color w:val="828282"/>
          <w:lang w:eastAsia="ru-RU"/>
        </w:rPr>
        <w:t xml:space="preserve"> занимает в рейтинге вузов по группе образовательных программ «Маркетинг и реклама» бакалвриата.</w:t>
      </w:r>
      <w:r w:rsidRPr="0010236E">
        <w:rPr>
          <w:rFonts w:ascii="PT Sans" w:eastAsia="Times New Roman" w:hAnsi="PT Sans" w:cs="Times New Roman"/>
          <w:color w:val="828282"/>
          <w:lang w:eastAsia="ru-RU"/>
        </w:rPr>
        <w:br/>
        <w:t>  В Национальном рейтинге востребованности вузов в 2020 году подали заявки на участие 89 высших учебных заведений. Однако, в связи со сложной ситуацией, связанной с пандемией COVID-19, некоторые организации образования не смогли в полном объеме представить необходимые данные и, соответственно, принять участие в Рейтинге.   </w:t>
      </w:r>
      <w:r w:rsidRPr="0010236E">
        <w:rPr>
          <w:rFonts w:ascii="PT Sans" w:eastAsia="Times New Roman" w:hAnsi="PT Sans" w:cs="Times New Roman"/>
          <w:color w:val="828282"/>
          <w:lang w:eastAsia="ru-RU"/>
        </w:rPr>
        <w:br/>
        <w:t>  Тем не менее, в 2020 году в рейтинге зарегистрировано 1939 образовательных программ, что в два раза больше, чем в год старта рейтинговых исследований НААР/IAAR. Это показывает, что Национальный рейтинг востребованности вузов НААР/IAAR становится все более авторитетным и востребованным в Казахстане.</w:t>
      </w:r>
    </w:p>
    <w:p w14:paraId="7138C3DF" w14:textId="77777777" w:rsidR="0010236E" w:rsidRPr="0010236E" w:rsidRDefault="0010236E" w:rsidP="0010236E">
      <w:pPr>
        <w:rPr>
          <w:rFonts w:ascii="Times New Roman" w:eastAsia="Times New Roman" w:hAnsi="Times New Roman" w:cs="Times New Roman"/>
          <w:lang w:eastAsia="ru-RU"/>
        </w:rPr>
      </w:pPr>
    </w:p>
    <w:p w14:paraId="6BFA78F7" w14:textId="77777777" w:rsidR="00BA317A" w:rsidRDefault="00BA317A"/>
    <w:sectPr w:rsidR="00BA3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 Caption">
    <w:panose1 w:val="02060603050505020204"/>
    <w:charset w:val="00"/>
    <w:family w:val="roman"/>
    <w:pitch w:val="variable"/>
    <w:sig w:usb0="A00002EF" w:usb1="5000204B" w:usb2="00000000" w:usb3="00000000" w:csb0="00000097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6E"/>
    <w:rsid w:val="0010236E"/>
    <w:rsid w:val="00B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420644"/>
  <w15:chartTrackingRefBased/>
  <w15:docId w15:val="{8BD6F7A2-5267-FC41-B76E-3FD6040F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3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2022-02-03T20:21:00Z</dcterms:created>
  <dcterms:modified xsi:type="dcterms:W3CDTF">2022-02-03T20:22:00Z</dcterms:modified>
</cp:coreProperties>
</file>