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1B31" w14:textId="2DCD263D" w:rsidR="00F0777B" w:rsidRPr="00F0777B" w:rsidRDefault="00F0777B" w:rsidP="00F0777B">
      <w:pPr>
        <w:spacing w:after="161"/>
        <w:rPr>
          <w:rFonts w:ascii="Times New Roman" w:eastAsia="Times New Roman" w:hAnsi="Times New Roman" w:cs="Times New Roman"/>
          <w:lang w:eastAsia="ru-RU"/>
        </w:rPr>
      </w:pPr>
      <w:r w:rsidRPr="00F0777B">
        <w:rPr>
          <w:rFonts w:ascii="PT Serif Caption" w:eastAsia="Times New Roman" w:hAnsi="PT Serif Caption" w:cs="Times New Roman"/>
          <w:b/>
          <w:bCs/>
          <w:color w:val="1C1C1C"/>
          <w:sz w:val="39"/>
          <w:szCs w:val="39"/>
          <w:lang w:eastAsia="ru-RU"/>
        </w:rPr>
        <w:t>А</w:t>
      </w:r>
      <w:r>
        <w:rPr>
          <w:rFonts w:ascii="PT Serif Caption" w:eastAsia="Times New Roman" w:hAnsi="PT Serif Caption" w:cs="Times New Roman"/>
          <w:b/>
          <w:bCs/>
          <w:color w:val="1C1C1C"/>
          <w:sz w:val="39"/>
          <w:szCs w:val="39"/>
          <w:lang w:val="ru-RU" w:eastAsia="ru-RU"/>
        </w:rPr>
        <w:t>ГЭУ</w:t>
      </w:r>
      <w:r w:rsidRPr="00F0777B">
        <w:rPr>
          <w:rFonts w:ascii="PT Serif Caption" w:eastAsia="Times New Roman" w:hAnsi="PT Serif Caption" w:cs="Times New Roman"/>
          <w:b/>
          <w:bCs/>
          <w:color w:val="1C1C1C"/>
          <w:sz w:val="39"/>
          <w:szCs w:val="39"/>
          <w:lang w:eastAsia="ru-RU"/>
        </w:rPr>
        <w:t xml:space="preserve"> в рейтинге образовательных программ вузов Казахстана - 2009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F0777B" w:rsidRPr="00F0777B" w14:paraId="1AA26A5E" w14:textId="77777777" w:rsidTr="00F0777B">
        <w:tc>
          <w:tcPr>
            <w:tcW w:w="0" w:type="auto"/>
            <w:vAlign w:val="center"/>
            <w:hideMark/>
          </w:tcPr>
          <w:p w14:paraId="362DEB23" w14:textId="77777777" w:rsidR="00F0777B" w:rsidRPr="00F0777B" w:rsidRDefault="00F0777B" w:rsidP="00F077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3D76B04" w14:textId="77777777" w:rsidR="00F0777B" w:rsidRPr="00F0777B" w:rsidRDefault="00F0777B" w:rsidP="00F0777B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</w:tblGrid>
      <w:tr w:rsidR="00F0777B" w:rsidRPr="00F0777B" w14:paraId="36535DB0" w14:textId="77777777" w:rsidTr="00F0777B">
        <w:tc>
          <w:tcPr>
            <w:tcW w:w="0" w:type="auto"/>
            <w:vAlign w:val="center"/>
            <w:hideMark/>
          </w:tcPr>
          <w:p w14:paraId="5A31749C" w14:textId="218D792B" w:rsidR="00F0777B" w:rsidRPr="00F0777B" w:rsidRDefault="00F0777B" w:rsidP="00F077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77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ГЭУ</w:t>
            </w:r>
            <w:r w:rsidRPr="00F077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рейтинге образовательных программ вузов</w:t>
            </w:r>
          </w:p>
        </w:tc>
      </w:tr>
    </w:tbl>
    <w:p w14:paraId="373DFAAF" w14:textId="77777777" w:rsidR="00F0777B" w:rsidRPr="00F0777B" w:rsidRDefault="00F0777B" w:rsidP="00F0777B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8990"/>
      </w:tblGrid>
      <w:tr w:rsidR="00F0777B" w:rsidRPr="00F0777B" w14:paraId="782EF803" w14:textId="77777777" w:rsidTr="00F0777B">
        <w:tc>
          <w:tcPr>
            <w:tcW w:w="0" w:type="auto"/>
            <w:vAlign w:val="center"/>
            <w:hideMark/>
          </w:tcPr>
          <w:p w14:paraId="5FC6EBEE" w14:textId="77777777" w:rsidR="00F0777B" w:rsidRPr="00F0777B" w:rsidRDefault="00F0777B" w:rsidP="00F077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55F9ED" w14:textId="532F3A04" w:rsidR="00F0777B" w:rsidRPr="00F0777B" w:rsidRDefault="00F0777B" w:rsidP="00F077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7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отличие от предыдущего года в 2009 году проводился рейтинг образовательных программ, в котором принял участие 81 вуз из 131 опрошенных.</w:t>
            </w:r>
            <w:r w:rsidRPr="00F07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Для рейтинговой оценки вузов, реализующих образовательные программы бакалавриата, использовались следующие критерии и показатели:</w:t>
            </w:r>
            <w:r w:rsidRPr="00F07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1. Качественный состав студентов</w:t>
            </w:r>
            <w:r w:rsidRPr="00F07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Качественный состав преподавателей вуза</w:t>
            </w:r>
            <w:r w:rsidRPr="00F07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Эффективность научной деятельности ППС вуза</w:t>
            </w:r>
            <w:r w:rsidRPr="00F07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 .Число трудоустроенных выпускников 2008 года, обучавшихся на очном отделении</w:t>
            </w:r>
            <w:r w:rsidRPr="00F07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Данные работодателей, о принятых на работу выпускниках очного отделения с оценкой уровня их подготовленности</w:t>
            </w:r>
            <w:r w:rsidRPr="00F07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07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077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ГЭУ</w:t>
            </w:r>
            <w:r w:rsidRPr="00F077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рейтинге образовательных программ вузов Казахстана – 2009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4077"/>
              <w:gridCol w:w="1812"/>
              <w:gridCol w:w="2631"/>
            </w:tblGrid>
            <w:tr w:rsidR="00F0777B" w:rsidRPr="00F0777B" w14:paraId="1CC4DD1D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661EB97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597C850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Наименование</w:t>
                  </w: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образовательной программы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EC7156" w14:textId="4B0951B2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 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ГЭУ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BC4ED00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Количество вузов</w:t>
                  </w:r>
                </w:p>
              </w:tc>
            </w:tr>
            <w:tr w:rsidR="00F0777B" w:rsidRPr="00F0777B" w14:paraId="4350DF2E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7635948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964FE64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050507 Менеджмент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28016FF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6FF1837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</w:t>
                  </w:r>
                </w:p>
              </w:tc>
            </w:tr>
            <w:tr w:rsidR="00F0777B" w:rsidRPr="00F0777B" w14:paraId="146A263E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08EC274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C68E58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050508 Учет и аудит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F4F9446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AF7EDC9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</w:t>
                  </w:r>
                </w:p>
              </w:tc>
            </w:tr>
            <w:tr w:rsidR="00F0777B" w:rsidRPr="00F0777B" w14:paraId="1B7EDB7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749D37E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64360BC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050509 Финансы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1E315F1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CD8BF3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</w:t>
                  </w:r>
                </w:p>
              </w:tc>
            </w:tr>
            <w:tr w:rsidR="00F0777B" w:rsidRPr="00F0777B" w14:paraId="6BC46426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CB65D89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B2F53E5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050511 Маркетинг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1B24D3C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049D6DB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</w:t>
                  </w:r>
                </w:p>
              </w:tc>
            </w:tr>
            <w:tr w:rsidR="00F0777B" w:rsidRPr="00F0777B" w14:paraId="1CFBE4B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4308C7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EB4A79C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050602 Информатика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38F0C67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1DB814B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</w:tr>
            <w:tr w:rsidR="00F0777B" w:rsidRPr="00F0777B" w14:paraId="56E2A48F" w14:textId="7777777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6827C2E" w14:textId="77777777" w:rsidR="00F0777B" w:rsidRPr="00F0777B" w:rsidRDefault="00F0777B" w:rsidP="00F077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Источник:</w:t>
                  </w:r>
                  <w:r w:rsidRPr="00F0777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Рейтинг высших учебных заведений Казахстана-2009 / Под ред. к.и.н., доцента А.М. Мамырхановой.- Астана: Национальный аккредитационный центр МОН РК, 2009.-94 с.</w:t>
                  </w:r>
                </w:p>
              </w:tc>
            </w:tr>
          </w:tbl>
          <w:p w14:paraId="4FCFF676" w14:textId="77777777" w:rsidR="00F0777B" w:rsidRPr="00F0777B" w:rsidRDefault="00F0777B" w:rsidP="00F077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CED818D" w14:textId="77777777" w:rsidR="00F0777B" w:rsidRPr="00F0777B" w:rsidRDefault="00F0777B" w:rsidP="00F0777B">
      <w:pPr>
        <w:rPr>
          <w:rFonts w:ascii="Times New Roman" w:eastAsia="Times New Roman" w:hAnsi="Times New Roman" w:cs="Times New Roman"/>
          <w:lang w:eastAsia="ru-RU"/>
        </w:rPr>
      </w:pPr>
    </w:p>
    <w:p w14:paraId="75B477A4" w14:textId="77777777" w:rsidR="00BA317A" w:rsidRDefault="00BA317A"/>
    <w:sectPr w:rsidR="00BA3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 Caption">
    <w:panose1 w:val="0206060305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7B"/>
    <w:rsid w:val="00BA317A"/>
    <w:rsid w:val="00F0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2D430F"/>
  <w15:chartTrackingRefBased/>
  <w15:docId w15:val="{5037F02C-E91A-8445-B496-09F317DA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7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2022-02-03T20:14:00Z</dcterms:created>
  <dcterms:modified xsi:type="dcterms:W3CDTF">2022-02-03T20:15:00Z</dcterms:modified>
</cp:coreProperties>
</file>